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63" w:rsidRPr="00D44EBB" w:rsidRDefault="00992863" w:rsidP="00A80387">
      <w:pPr>
        <w:jc w:val="center"/>
        <w:rPr>
          <w:rFonts w:ascii="Times New Roman" w:eastAsia="Times New Roman" w:hAnsi="Times New Roman"/>
          <w:b/>
          <w:kern w:val="24"/>
          <w:sz w:val="24"/>
          <w:szCs w:val="24"/>
        </w:rPr>
      </w:pPr>
      <w:r w:rsidRPr="00D44EBB">
        <w:rPr>
          <w:rFonts w:ascii="Times New Roman" w:eastAsia="Times New Roman" w:hAnsi="Times New Roman"/>
          <w:b/>
          <w:kern w:val="24"/>
          <w:sz w:val="24"/>
          <w:szCs w:val="24"/>
        </w:rPr>
        <w:t>PROGRAM</w:t>
      </w:r>
    </w:p>
    <w:p w:rsidR="00992863" w:rsidRPr="00D44EBB" w:rsidRDefault="00992863" w:rsidP="00A80387">
      <w:pPr>
        <w:jc w:val="center"/>
        <w:rPr>
          <w:rFonts w:ascii="Times New Roman" w:eastAsia="Times New Roman" w:hAnsi="Times New Roman"/>
          <w:b/>
          <w:kern w:val="24"/>
          <w:sz w:val="24"/>
          <w:szCs w:val="24"/>
        </w:rPr>
      </w:pPr>
      <w:r w:rsidRPr="00D44EBB">
        <w:rPr>
          <w:rFonts w:ascii="Times New Roman" w:eastAsia="Times New Roman" w:hAnsi="Times New Roman"/>
          <w:b/>
          <w:kern w:val="24"/>
          <w:sz w:val="24"/>
          <w:szCs w:val="24"/>
        </w:rPr>
        <w:t>Piątek</w:t>
      </w:r>
      <w:r w:rsidR="007F571C">
        <w:rPr>
          <w:rFonts w:ascii="Times New Roman" w:eastAsia="Times New Roman" w:hAnsi="Times New Roman"/>
          <w:b/>
          <w:kern w:val="24"/>
          <w:sz w:val="24"/>
          <w:szCs w:val="24"/>
        </w:rPr>
        <w:t>,</w:t>
      </w:r>
      <w:r w:rsidRPr="00D44EBB">
        <w:rPr>
          <w:rFonts w:ascii="Times New Roman" w:eastAsia="Times New Roman" w:hAnsi="Times New Roman"/>
          <w:b/>
          <w:kern w:val="24"/>
          <w:sz w:val="24"/>
          <w:szCs w:val="24"/>
        </w:rPr>
        <w:t xml:space="preserve"> 22 czerwca 2018 r.</w:t>
      </w:r>
    </w:p>
    <w:p w:rsidR="00992863" w:rsidRPr="00A80387" w:rsidRDefault="00992863" w:rsidP="007F571C">
      <w:pPr>
        <w:jc w:val="both"/>
        <w:rPr>
          <w:rFonts w:ascii="Times New Roman" w:eastAsia="Times New Roman" w:hAnsi="Times New Roman"/>
          <w:b/>
          <w:kern w:val="24"/>
          <w:sz w:val="24"/>
          <w:szCs w:val="24"/>
        </w:rPr>
      </w:pPr>
      <w:r w:rsidRPr="00D44EBB">
        <w:rPr>
          <w:rFonts w:ascii="Times New Roman" w:eastAsia="Times New Roman" w:hAnsi="Times New Roman"/>
          <w:b/>
          <w:kern w:val="24"/>
          <w:sz w:val="24"/>
          <w:szCs w:val="24"/>
        </w:rPr>
        <w:t xml:space="preserve">15.00 </w:t>
      </w:r>
      <w:r w:rsidRPr="00D44EBB">
        <w:rPr>
          <w:rFonts w:ascii="Times New Roman" w:eastAsia="Times New Roman" w:hAnsi="Times New Roman"/>
          <w:kern w:val="24"/>
          <w:sz w:val="24"/>
          <w:szCs w:val="24"/>
        </w:rPr>
        <w:t>Finał V Podlaskiej Szkoły Młodych Hodowców</w:t>
      </w:r>
    </w:p>
    <w:p w:rsidR="00992863" w:rsidRPr="00D44EBB" w:rsidRDefault="00992863" w:rsidP="00A80387">
      <w:pPr>
        <w:pStyle w:val="NormalnyWeb"/>
        <w:kinsoku w:val="0"/>
        <w:overflowPunct w:val="0"/>
        <w:spacing w:before="106" w:beforeAutospacing="0" w:after="0" w:afterAutospacing="0"/>
        <w:jc w:val="center"/>
        <w:textAlignment w:val="baseline"/>
      </w:pPr>
      <w:r w:rsidRPr="00D44EBB">
        <w:rPr>
          <w:b/>
          <w:bCs/>
          <w:kern w:val="24"/>
        </w:rPr>
        <w:t>Sobota, 23 czerwca 2018 r.</w:t>
      </w:r>
    </w:p>
    <w:p w:rsidR="00992863" w:rsidRPr="00D44EBB" w:rsidRDefault="00992863" w:rsidP="007F571C">
      <w:pPr>
        <w:pStyle w:val="NormalnyWeb"/>
        <w:kinsoku w:val="0"/>
        <w:overflowPunct w:val="0"/>
        <w:spacing w:before="106" w:beforeAutospacing="0" w:after="0" w:afterAutospacing="0"/>
        <w:jc w:val="both"/>
        <w:textAlignment w:val="baseline"/>
      </w:pPr>
      <w:r w:rsidRPr="00D44EBB">
        <w:rPr>
          <w:b/>
          <w:bCs/>
          <w:kern w:val="24"/>
        </w:rPr>
        <w:t>Ring</w:t>
      </w:r>
      <w:r w:rsidRPr="00D44EBB">
        <w:rPr>
          <w:kern w:val="24"/>
        </w:rPr>
        <w:t xml:space="preserve"> </w:t>
      </w:r>
    </w:p>
    <w:p w:rsidR="00992863" w:rsidRPr="00D44EBB" w:rsidRDefault="00992863" w:rsidP="007F571C">
      <w:pPr>
        <w:pStyle w:val="NormalnyWeb"/>
        <w:kinsoku w:val="0"/>
        <w:overflowPunct w:val="0"/>
        <w:spacing w:before="106" w:beforeAutospacing="0" w:after="0" w:afterAutospacing="0"/>
        <w:jc w:val="both"/>
        <w:textAlignment w:val="baseline"/>
      </w:pPr>
      <w:r w:rsidRPr="00D44EBB">
        <w:rPr>
          <w:b/>
          <w:kern w:val="24"/>
        </w:rPr>
        <w:t>8.00-12.30</w:t>
      </w:r>
      <w:r w:rsidRPr="00D44EBB">
        <w:rPr>
          <w:kern w:val="24"/>
        </w:rPr>
        <w:t xml:space="preserve"> </w:t>
      </w:r>
      <w:r w:rsidRPr="00D44EBB">
        <w:rPr>
          <w:kern w:val="24"/>
        </w:rPr>
        <w:tab/>
        <w:t>Wycena bydła mlecznego i mięsnego, koni, owiec, drobiu i królików rasowych</w:t>
      </w:r>
    </w:p>
    <w:p w:rsidR="00992863" w:rsidRPr="00D44EBB" w:rsidRDefault="007F0757" w:rsidP="007F571C">
      <w:pPr>
        <w:pStyle w:val="NormalnyWeb"/>
        <w:kinsoku w:val="0"/>
        <w:overflowPunct w:val="0"/>
        <w:spacing w:before="106" w:beforeAutospacing="0" w:after="0" w:afterAutospacing="0"/>
        <w:jc w:val="both"/>
        <w:textAlignment w:val="baseline"/>
      </w:pPr>
      <w:r w:rsidRPr="00D44EBB">
        <w:rPr>
          <w:b/>
          <w:kern w:val="24"/>
        </w:rPr>
        <w:t>12.30</w:t>
      </w:r>
      <w:r w:rsidRPr="00D44EBB">
        <w:rPr>
          <w:kern w:val="24"/>
        </w:rPr>
        <w:tab/>
      </w:r>
      <w:r w:rsidR="00992863" w:rsidRPr="00D44EBB">
        <w:rPr>
          <w:kern w:val="24"/>
        </w:rPr>
        <w:t xml:space="preserve">Wybór </w:t>
      </w:r>
      <w:proofErr w:type="spellStart"/>
      <w:r w:rsidR="00992863" w:rsidRPr="00D44EBB">
        <w:rPr>
          <w:kern w:val="24"/>
        </w:rPr>
        <w:t>superczempionów</w:t>
      </w:r>
      <w:proofErr w:type="spellEnd"/>
    </w:p>
    <w:p w:rsidR="00383A1C" w:rsidRPr="00383A1C" w:rsidRDefault="00992863" w:rsidP="007F571C">
      <w:pPr>
        <w:pStyle w:val="NormalnyWeb"/>
        <w:kinsoku w:val="0"/>
        <w:overflowPunct w:val="0"/>
        <w:spacing w:before="106" w:beforeAutospacing="0" w:after="0" w:afterAutospacing="0"/>
        <w:jc w:val="both"/>
        <w:textAlignment w:val="baseline"/>
        <w:rPr>
          <w:kern w:val="24"/>
        </w:rPr>
      </w:pPr>
      <w:r w:rsidRPr="00D44EBB">
        <w:rPr>
          <w:b/>
          <w:kern w:val="24"/>
        </w:rPr>
        <w:t>13.00</w:t>
      </w:r>
      <w:r w:rsidRPr="00D44EBB">
        <w:rPr>
          <w:kern w:val="24"/>
        </w:rPr>
        <w:tab/>
        <w:t>Uroczyste Otwarcie X Ogólnopolskiej Wystawy Bydła Hodowlanego, XXV Regionalnej Wystawy Zwierząt Hodowlanych i Dni z Doradztw</w:t>
      </w:r>
      <w:r w:rsidR="007F571C">
        <w:rPr>
          <w:kern w:val="24"/>
        </w:rPr>
        <w:t xml:space="preserve">em Rolniczym, </w:t>
      </w:r>
      <w:r w:rsidR="00383A1C" w:rsidRPr="00763D81">
        <w:t>I</w:t>
      </w:r>
      <w:r w:rsidR="00383A1C" w:rsidRPr="00763D81">
        <w:rPr>
          <w:kern w:val="24"/>
        </w:rPr>
        <w:t xml:space="preserve">V Ogólnopolskiej Wystawy Drobiu Hodowlanego i Użytkowego im. Adama </w:t>
      </w:r>
      <w:proofErr w:type="spellStart"/>
      <w:r w:rsidR="00383A1C" w:rsidRPr="00763D81">
        <w:rPr>
          <w:kern w:val="24"/>
        </w:rPr>
        <w:t>Medykiewicza</w:t>
      </w:r>
      <w:proofErr w:type="spellEnd"/>
      <w:r w:rsidR="00383A1C">
        <w:rPr>
          <w:kern w:val="24"/>
        </w:rPr>
        <w:t xml:space="preserve">, </w:t>
      </w:r>
      <w:r w:rsidR="007F571C">
        <w:rPr>
          <w:kern w:val="24"/>
        </w:rPr>
        <w:t>VI Ogólnopolskiej</w:t>
      </w:r>
      <w:r w:rsidRPr="00D44EBB">
        <w:rPr>
          <w:kern w:val="24"/>
        </w:rPr>
        <w:t xml:space="preserve"> Wystawy Królików Rasowych</w:t>
      </w:r>
      <w:r w:rsidRPr="00D44EBB">
        <w:t xml:space="preserve">, </w:t>
      </w:r>
    </w:p>
    <w:p w:rsidR="00992863" w:rsidRPr="00D44EBB" w:rsidRDefault="00992863" w:rsidP="007F571C">
      <w:pPr>
        <w:pStyle w:val="NormalnyWeb"/>
        <w:kinsoku w:val="0"/>
        <w:overflowPunct w:val="0"/>
        <w:spacing w:before="106" w:beforeAutospacing="0" w:after="0" w:afterAutospacing="0"/>
        <w:jc w:val="both"/>
        <w:textAlignment w:val="baseline"/>
      </w:pPr>
      <w:r w:rsidRPr="00D44EBB">
        <w:rPr>
          <w:kern w:val="24"/>
        </w:rPr>
        <w:t>Ogłoszenie wyników wyceny bydła mlecznego, mięsnego, koni, owiec, drobiu i królików rasowych</w:t>
      </w:r>
    </w:p>
    <w:p w:rsidR="00992863" w:rsidRPr="00D44EBB" w:rsidRDefault="00992863" w:rsidP="00A80387">
      <w:pPr>
        <w:pStyle w:val="NormalnyWeb"/>
        <w:kinsoku w:val="0"/>
        <w:overflowPunct w:val="0"/>
        <w:spacing w:before="106" w:beforeAutospacing="0" w:after="0" w:afterAutospacing="0"/>
        <w:jc w:val="both"/>
        <w:textAlignment w:val="baseline"/>
      </w:pPr>
      <w:r w:rsidRPr="00D44EBB">
        <w:rPr>
          <w:b/>
          <w:kern w:val="24"/>
        </w:rPr>
        <w:t>14.00</w:t>
      </w:r>
      <w:r w:rsidRPr="00D44EBB">
        <w:rPr>
          <w:kern w:val="24"/>
        </w:rPr>
        <w:tab/>
        <w:t>Wręczanie nagród przez samorządy, sponsorów i firmy</w:t>
      </w:r>
    </w:p>
    <w:p w:rsidR="00992863" w:rsidRPr="00D44EBB" w:rsidRDefault="00992863" w:rsidP="00A80387">
      <w:pPr>
        <w:pStyle w:val="NormalnyWeb"/>
        <w:kinsoku w:val="0"/>
        <w:overflowPunct w:val="0"/>
        <w:spacing w:before="86" w:beforeAutospacing="0" w:after="0" w:afterAutospacing="0"/>
        <w:jc w:val="center"/>
        <w:textAlignment w:val="baseline"/>
      </w:pPr>
      <w:r w:rsidRPr="00D44EBB">
        <w:rPr>
          <w:b/>
          <w:bCs/>
          <w:kern w:val="24"/>
        </w:rPr>
        <w:t>Niedziela, 24 czerwca 2018 r.</w:t>
      </w:r>
    </w:p>
    <w:p w:rsidR="00992863" w:rsidRPr="00D44EBB" w:rsidRDefault="00992863" w:rsidP="007F571C">
      <w:pPr>
        <w:pStyle w:val="NormalnyWeb"/>
        <w:kinsoku w:val="0"/>
        <w:overflowPunct w:val="0"/>
        <w:spacing w:before="72" w:beforeAutospacing="0" w:after="0" w:afterAutospacing="0"/>
        <w:jc w:val="both"/>
        <w:textAlignment w:val="baseline"/>
      </w:pPr>
      <w:r w:rsidRPr="00D44EBB">
        <w:rPr>
          <w:b/>
          <w:bCs/>
          <w:kern w:val="24"/>
        </w:rPr>
        <w:t>Ołtarz polowy przed budynkiem zakładowym</w:t>
      </w:r>
    </w:p>
    <w:p w:rsidR="00992863" w:rsidRPr="00D44EBB" w:rsidRDefault="00992863" w:rsidP="007F571C">
      <w:pPr>
        <w:pStyle w:val="NormalnyWeb"/>
        <w:kinsoku w:val="0"/>
        <w:overflowPunct w:val="0"/>
        <w:spacing w:before="72" w:beforeAutospacing="0" w:after="0" w:afterAutospacing="0"/>
        <w:jc w:val="both"/>
        <w:textAlignment w:val="baseline"/>
      </w:pPr>
      <w:r w:rsidRPr="00D44EBB">
        <w:rPr>
          <w:b/>
          <w:bCs/>
          <w:kern w:val="24"/>
        </w:rPr>
        <w:t xml:space="preserve">9.00 </w:t>
      </w:r>
      <w:r w:rsidRPr="00D44EBB">
        <w:rPr>
          <w:b/>
          <w:bCs/>
          <w:kern w:val="24"/>
        </w:rPr>
        <w:tab/>
      </w:r>
      <w:r w:rsidRPr="00D44EBB">
        <w:rPr>
          <w:kern w:val="24"/>
        </w:rPr>
        <w:t xml:space="preserve">Msza Święta Polowa </w:t>
      </w:r>
    </w:p>
    <w:p w:rsidR="00992863" w:rsidRPr="00D44EBB" w:rsidRDefault="00992863" w:rsidP="007F571C">
      <w:pPr>
        <w:pStyle w:val="NormalnyWeb"/>
        <w:kinsoku w:val="0"/>
        <w:overflowPunct w:val="0"/>
        <w:spacing w:before="86" w:beforeAutospacing="0" w:after="0" w:afterAutospacing="0"/>
        <w:jc w:val="both"/>
        <w:textAlignment w:val="baseline"/>
      </w:pPr>
      <w:r w:rsidRPr="00D44EBB">
        <w:rPr>
          <w:b/>
          <w:bCs/>
          <w:kern w:val="24"/>
        </w:rPr>
        <w:t>Ring</w:t>
      </w:r>
      <w:r w:rsidRPr="00D44EBB">
        <w:rPr>
          <w:b/>
          <w:bCs/>
          <w:kern w:val="24"/>
        </w:rPr>
        <w:tab/>
        <w:t xml:space="preserve"> </w:t>
      </w:r>
    </w:p>
    <w:p w:rsidR="00992863" w:rsidRPr="00D44EBB" w:rsidRDefault="00992863" w:rsidP="007F571C">
      <w:pPr>
        <w:pStyle w:val="NormalnyWeb"/>
        <w:kinsoku w:val="0"/>
        <w:overflowPunct w:val="0"/>
        <w:spacing w:before="72" w:beforeAutospacing="0" w:after="0" w:afterAutospacing="0"/>
        <w:jc w:val="both"/>
        <w:textAlignment w:val="baseline"/>
      </w:pPr>
      <w:r w:rsidRPr="00D44EBB">
        <w:rPr>
          <w:b/>
          <w:bCs/>
          <w:kern w:val="24"/>
        </w:rPr>
        <w:t>10.30</w:t>
      </w:r>
      <w:r w:rsidRPr="00D44EBB">
        <w:rPr>
          <w:b/>
          <w:bCs/>
          <w:kern w:val="24"/>
        </w:rPr>
        <w:tab/>
      </w:r>
      <w:r w:rsidRPr="00D44EBB">
        <w:rPr>
          <w:kern w:val="24"/>
        </w:rPr>
        <w:t>Powitanie gości</w:t>
      </w:r>
    </w:p>
    <w:p w:rsidR="00992863" w:rsidRPr="00D44EBB" w:rsidRDefault="00992863" w:rsidP="007F571C">
      <w:pPr>
        <w:pStyle w:val="NormalnyWeb"/>
        <w:kinsoku w:val="0"/>
        <w:overflowPunct w:val="0"/>
        <w:spacing w:before="72" w:beforeAutospacing="0" w:after="0" w:afterAutospacing="0"/>
        <w:jc w:val="both"/>
        <w:textAlignment w:val="baseline"/>
      </w:pPr>
      <w:r w:rsidRPr="00D44EBB">
        <w:rPr>
          <w:b/>
          <w:bCs/>
          <w:kern w:val="24"/>
        </w:rPr>
        <w:t>11.00</w:t>
      </w:r>
      <w:r w:rsidR="00D44EBB">
        <w:rPr>
          <w:b/>
          <w:bCs/>
          <w:kern w:val="24"/>
        </w:rPr>
        <w:tab/>
      </w:r>
      <w:r w:rsidRPr="00D44EBB">
        <w:rPr>
          <w:kern w:val="24"/>
        </w:rPr>
        <w:t>Pokaz Podlaskiej Szkoły Młodych Hodowców</w:t>
      </w:r>
    </w:p>
    <w:p w:rsidR="00992863" w:rsidRPr="00D44EBB" w:rsidRDefault="00992863" w:rsidP="007F571C">
      <w:pPr>
        <w:pStyle w:val="NormalnyWeb"/>
        <w:kinsoku w:val="0"/>
        <w:overflowPunct w:val="0"/>
        <w:spacing w:before="86" w:beforeAutospacing="0" w:after="0" w:afterAutospacing="0"/>
        <w:jc w:val="both"/>
        <w:textAlignment w:val="baseline"/>
      </w:pPr>
      <w:r w:rsidRPr="00D44EBB">
        <w:rPr>
          <w:b/>
          <w:bCs/>
          <w:kern w:val="24"/>
        </w:rPr>
        <w:t>11.30</w:t>
      </w:r>
      <w:r w:rsidR="00D44EBB">
        <w:rPr>
          <w:b/>
          <w:bCs/>
          <w:kern w:val="24"/>
        </w:rPr>
        <w:tab/>
      </w:r>
      <w:r w:rsidRPr="00D44EBB">
        <w:rPr>
          <w:bCs/>
          <w:kern w:val="24"/>
        </w:rPr>
        <w:t>Konkurs „Młodzi hodowcy”</w:t>
      </w:r>
    </w:p>
    <w:p w:rsidR="00992863" w:rsidRPr="00D44EBB" w:rsidRDefault="00992863" w:rsidP="007F571C">
      <w:pPr>
        <w:pStyle w:val="NormalnyWeb"/>
        <w:kinsoku w:val="0"/>
        <w:overflowPunct w:val="0"/>
        <w:spacing w:before="86" w:beforeAutospacing="0" w:after="0" w:afterAutospacing="0"/>
        <w:jc w:val="both"/>
        <w:textAlignment w:val="baseline"/>
      </w:pPr>
      <w:r w:rsidRPr="00D44EBB">
        <w:rPr>
          <w:b/>
          <w:bCs/>
          <w:kern w:val="24"/>
        </w:rPr>
        <w:t>12.00</w:t>
      </w:r>
      <w:r w:rsidR="00D44EBB">
        <w:rPr>
          <w:b/>
          <w:bCs/>
          <w:kern w:val="24"/>
        </w:rPr>
        <w:tab/>
      </w:r>
      <w:r w:rsidRPr="00D44EBB">
        <w:rPr>
          <w:bCs/>
          <w:kern w:val="24"/>
        </w:rPr>
        <w:t>Wystąpienia okolicznościowe, odznaczenia</w:t>
      </w:r>
    </w:p>
    <w:p w:rsidR="00992863" w:rsidRPr="00D44EBB" w:rsidRDefault="00992863" w:rsidP="007F571C">
      <w:pPr>
        <w:pStyle w:val="NormalnyWeb"/>
        <w:kinsoku w:val="0"/>
        <w:overflowPunct w:val="0"/>
        <w:spacing w:before="86" w:beforeAutospacing="0" w:after="0" w:afterAutospacing="0"/>
        <w:jc w:val="both"/>
        <w:textAlignment w:val="baseline"/>
      </w:pPr>
      <w:r w:rsidRPr="00D44EBB">
        <w:rPr>
          <w:b/>
          <w:bCs/>
          <w:kern w:val="24"/>
        </w:rPr>
        <w:t>13.00</w:t>
      </w:r>
      <w:r w:rsidR="00D44EBB">
        <w:rPr>
          <w:b/>
          <w:bCs/>
          <w:kern w:val="24"/>
        </w:rPr>
        <w:tab/>
      </w:r>
      <w:r w:rsidRPr="00D44EBB">
        <w:rPr>
          <w:bCs/>
          <w:kern w:val="24"/>
        </w:rPr>
        <w:t xml:space="preserve">Prezentacja zwierząt – </w:t>
      </w:r>
      <w:proofErr w:type="spellStart"/>
      <w:r w:rsidRPr="00D44EBB">
        <w:rPr>
          <w:bCs/>
          <w:kern w:val="24"/>
        </w:rPr>
        <w:t>superczempionów</w:t>
      </w:r>
      <w:proofErr w:type="spellEnd"/>
      <w:r w:rsidRPr="00D44EBB">
        <w:rPr>
          <w:bCs/>
          <w:kern w:val="24"/>
        </w:rPr>
        <w:t>, czempionów oraz wręczanie pucharów i nagród hodowcom</w:t>
      </w:r>
      <w:r w:rsidRPr="00D44EBB">
        <w:rPr>
          <w:b/>
          <w:bCs/>
          <w:kern w:val="24"/>
        </w:rPr>
        <w:t xml:space="preserve"> </w:t>
      </w:r>
    </w:p>
    <w:p w:rsidR="00992863" w:rsidRPr="00D44EBB" w:rsidRDefault="00992863" w:rsidP="007F571C">
      <w:pPr>
        <w:pStyle w:val="NormalnyWeb"/>
        <w:kinsoku w:val="0"/>
        <w:overflowPunct w:val="0"/>
        <w:spacing w:before="86" w:beforeAutospacing="0" w:after="0" w:afterAutospacing="0"/>
        <w:jc w:val="both"/>
        <w:textAlignment w:val="baseline"/>
      </w:pPr>
      <w:r w:rsidRPr="00D44EBB">
        <w:rPr>
          <w:b/>
          <w:bCs/>
          <w:kern w:val="24"/>
        </w:rPr>
        <w:t>14.30</w:t>
      </w:r>
      <w:r w:rsidR="00D44EBB">
        <w:rPr>
          <w:b/>
          <w:bCs/>
          <w:kern w:val="24"/>
        </w:rPr>
        <w:tab/>
      </w:r>
      <w:r w:rsidRPr="00D44EBB">
        <w:rPr>
          <w:kern w:val="24"/>
        </w:rPr>
        <w:t xml:space="preserve">Prezentacja zwycięzców konkursów: „Hit Wystawy”, „Najatrakcyjniejsze </w:t>
      </w:r>
      <w:bookmarkStart w:id="0" w:name="_GoBack"/>
      <w:bookmarkEnd w:id="0"/>
      <w:r w:rsidR="00B7137D">
        <w:rPr>
          <w:kern w:val="24"/>
        </w:rPr>
        <w:t>Stoisko”, „Hit publiczności”</w:t>
      </w:r>
    </w:p>
    <w:p w:rsidR="00992863" w:rsidRPr="00D44EBB" w:rsidRDefault="00992863" w:rsidP="007F571C">
      <w:pPr>
        <w:pStyle w:val="NormalnyWeb"/>
        <w:kinsoku w:val="0"/>
        <w:overflowPunct w:val="0"/>
        <w:spacing w:before="86" w:beforeAutospacing="0" w:after="0" w:afterAutospacing="0"/>
        <w:jc w:val="both"/>
        <w:textAlignment w:val="baseline"/>
      </w:pPr>
      <w:r w:rsidRPr="00D44EBB">
        <w:rPr>
          <w:b/>
          <w:bCs/>
          <w:kern w:val="24"/>
        </w:rPr>
        <w:t xml:space="preserve">16.00 </w:t>
      </w:r>
      <w:r w:rsidRPr="00D44EBB">
        <w:rPr>
          <w:kern w:val="24"/>
        </w:rPr>
        <w:tab/>
        <w:t xml:space="preserve">Oficjalne zamknięcie Wystawy </w:t>
      </w:r>
    </w:p>
    <w:p w:rsidR="00992863" w:rsidRPr="00992863" w:rsidRDefault="00992863" w:rsidP="007F571C">
      <w:pPr>
        <w:pStyle w:val="NormalnyWeb"/>
        <w:kinsoku w:val="0"/>
        <w:overflowPunct w:val="0"/>
        <w:spacing w:before="86" w:beforeAutospacing="0" w:after="0" w:afterAutospacing="0"/>
        <w:jc w:val="both"/>
        <w:textAlignment w:val="baseline"/>
      </w:pPr>
    </w:p>
    <w:p w:rsidR="00992863" w:rsidRPr="00992863" w:rsidRDefault="00992863" w:rsidP="007F571C">
      <w:pPr>
        <w:pStyle w:val="NormalnyWeb"/>
        <w:kinsoku w:val="0"/>
        <w:overflowPunct w:val="0"/>
        <w:spacing w:before="86" w:beforeAutospacing="0" w:after="0" w:afterAutospacing="0"/>
        <w:jc w:val="both"/>
        <w:textAlignment w:val="baseline"/>
      </w:pPr>
      <w:r w:rsidRPr="00992863">
        <w:t>W programie</w:t>
      </w:r>
      <w:r w:rsidR="00D44EBB">
        <w:t xml:space="preserve"> również</w:t>
      </w:r>
    </w:p>
    <w:p w:rsidR="00992863" w:rsidRPr="00992863" w:rsidRDefault="00992863" w:rsidP="004E2363">
      <w:pPr>
        <w:numPr>
          <w:ilvl w:val="0"/>
          <w:numId w:val="1"/>
        </w:numPr>
        <w:tabs>
          <w:tab w:val="clear" w:pos="1211"/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8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pl-PL"/>
        </w:rPr>
        <w:t>Centralne stoisko</w:t>
      </w:r>
      <w:r w:rsidR="007F571C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pl-PL"/>
        </w:rPr>
        <w:t xml:space="preserve"> informacyjno-promocyjne </w:t>
      </w:r>
      <w:proofErr w:type="spellStart"/>
      <w:r w:rsidR="007F571C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pl-PL"/>
        </w:rPr>
        <w:t>MRiRW</w:t>
      </w:r>
      <w:proofErr w:type="spellEnd"/>
      <w:r w:rsidR="007F571C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pl-PL"/>
        </w:rPr>
        <w:t xml:space="preserve"> </w:t>
      </w:r>
      <w:r w:rsidRPr="009928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pl-PL"/>
        </w:rPr>
        <w:t>oraz podległych agencji (ARiMR, KOWR, KRUS)</w:t>
      </w:r>
    </w:p>
    <w:p w:rsidR="00992863" w:rsidRPr="00383A1C" w:rsidRDefault="00A105B3" w:rsidP="004E2363">
      <w:pPr>
        <w:numPr>
          <w:ilvl w:val="0"/>
          <w:numId w:val="1"/>
        </w:numPr>
        <w:tabs>
          <w:tab w:val="clear" w:pos="1211"/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pl-PL"/>
        </w:rPr>
        <w:t>Dni Pola</w:t>
      </w:r>
    </w:p>
    <w:p w:rsidR="00383A1C" w:rsidRPr="00992863" w:rsidRDefault="00383A1C" w:rsidP="004E2363">
      <w:pPr>
        <w:numPr>
          <w:ilvl w:val="0"/>
          <w:numId w:val="1"/>
        </w:numPr>
        <w:tabs>
          <w:tab w:val="clear" w:pos="1211"/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8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pl-PL"/>
        </w:rPr>
        <w:t>Doradztwo rolnicze</w:t>
      </w:r>
    </w:p>
    <w:p w:rsidR="00383A1C" w:rsidRPr="00992863" w:rsidRDefault="00383A1C" w:rsidP="004E2363">
      <w:pPr>
        <w:numPr>
          <w:ilvl w:val="0"/>
          <w:numId w:val="1"/>
        </w:numPr>
        <w:tabs>
          <w:tab w:val="clear" w:pos="1211"/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8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pl-PL"/>
        </w:rPr>
        <w:t xml:space="preserve">Promocja wołowiny </w:t>
      </w:r>
    </w:p>
    <w:p w:rsidR="00383A1C" w:rsidRPr="00D44EBB" w:rsidRDefault="00383A1C" w:rsidP="004E2363">
      <w:pPr>
        <w:numPr>
          <w:ilvl w:val="0"/>
          <w:numId w:val="1"/>
        </w:numPr>
        <w:tabs>
          <w:tab w:val="clear" w:pos="1211"/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8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pl-PL"/>
        </w:rPr>
        <w:t xml:space="preserve">Promocja jagnięciny </w:t>
      </w:r>
    </w:p>
    <w:p w:rsidR="00383A1C" w:rsidRPr="004E2363" w:rsidRDefault="00383A1C" w:rsidP="004E2363">
      <w:pPr>
        <w:numPr>
          <w:ilvl w:val="0"/>
          <w:numId w:val="1"/>
        </w:numPr>
        <w:tabs>
          <w:tab w:val="clear" w:pos="1211"/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pl-PL"/>
        </w:rPr>
        <w:t>Promocja koniny</w:t>
      </w:r>
    </w:p>
    <w:p w:rsidR="00383A1C" w:rsidRPr="00992863" w:rsidRDefault="00383A1C" w:rsidP="004E2363">
      <w:pPr>
        <w:numPr>
          <w:ilvl w:val="0"/>
          <w:numId w:val="1"/>
        </w:numPr>
        <w:tabs>
          <w:tab w:val="clear" w:pos="1211"/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8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pl-PL"/>
        </w:rPr>
        <w:t>Pokaz tłoczenia i estryfikacji oleju rzepakowego</w:t>
      </w:r>
    </w:p>
    <w:p w:rsidR="00383A1C" w:rsidRPr="004E2363" w:rsidRDefault="00383A1C" w:rsidP="004E2363">
      <w:pPr>
        <w:numPr>
          <w:ilvl w:val="0"/>
          <w:numId w:val="1"/>
        </w:numPr>
        <w:tabs>
          <w:tab w:val="clear" w:pos="1211"/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8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pl-PL"/>
        </w:rPr>
        <w:t>Stoiska twórców ludowych</w:t>
      </w:r>
    </w:p>
    <w:p w:rsidR="00383A1C" w:rsidRPr="004E2363" w:rsidRDefault="004E2363" w:rsidP="004E2363">
      <w:pPr>
        <w:numPr>
          <w:ilvl w:val="0"/>
          <w:numId w:val="1"/>
        </w:numPr>
        <w:tabs>
          <w:tab w:val="clear" w:pos="1211"/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pl-PL"/>
        </w:rPr>
        <w:t>Konkurs „Polska Smakuje”</w:t>
      </w:r>
    </w:p>
    <w:p w:rsidR="004859D6" w:rsidRPr="00992863" w:rsidRDefault="004859D6" w:rsidP="004E2363">
      <w:pPr>
        <w:numPr>
          <w:ilvl w:val="0"/>
          <w:numId w:val="1"/>
        </w:numPr>
        <w:tabs>
          <w:tab w:val="clear" w:pos="1211"/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pl-PL"/>
        </w:rPr>
        <w:t>Ekspozycja targowa maszyn, urządzeń i środków do produkcji rolniczej</w:t>
      </w:r>
    </w:p>
    <w:p w:rsidR="001A7981" w:rsidRPr="00992863" w:rsidRDefault="001A7981">
      <w:pPr>
        <w:rPr>
          <w:rFonts w:ascii="Times New Roman" w:hAnsi="Times New Roman"/>
          <w:sz w:val="24"/>
          <w:szCs w:val="24"/>
        </w:rPr>
      </w:pPr>
    </w:p>
    <w:sectPr w:rsidR="001A7981" w:rsidRPr="0099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472BE"/>
    <w:multiLevelType w:val="hybridMultilevel"/>
    <w:tmpl w:val="6AA25ADE"/>
    <w:lvl w:ilvl="0" w:tplc="06C63DDA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</w:rPr>
    </w:lvl>
    <w:lvl w:ilvl="1" w:tplc="540825E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48A95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160E635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E36954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B970AA9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0B3C7C0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291EC27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D690E71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63"/>
    <w:rsid w:val="00064C40"/>
    <w:rsid w:val="001A702F"/>
    <w:rsid w:val="001A7981"/>
    <w:rsid w:val="0022014D"/>
    <w:rsid w:val="00383A1C"/>
    <w:rsid w:val="0044580E"/>
    <w:rsid w:val="004859D6"/>
    <w:rsid w:val="004C2F70"/>
    <w:rsid w:val="004E2363"/>
    <w:rsid w:val="00763D81"/>
    <w:rsid w:val="007F0757"/>
    <w:rsid w:val="007F571C"/>
    <w:rsid w:val="00992863"/>
    <w:rsid w:val="00A105B3"/>
    <w:rsid w:val="00A80387"/>
    <w:rsid w:val="00B7137D"/>
    <w:rsid w:val="00C759E4"/>
    <w:rsid w:val="00CD7DBE"/>
    <w:rsid w:val="00D44EBB"/>
    <w:rsid w:val="00F17CE9"/>
    <w:rsid w:val="00F6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F47BB-1634-452B-BE58-F2FB93AF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86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2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2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Kostro</dc:creator>
  <cp:keywords/>
  <dc:description/>
  <cp:lastModifiedBy>A Kostro</cp:lastModifiedBy>
  <cp:revision>16</cp:revision>
  <dcterms:created xsi:type="dcterms:W3CDTF">2018-04-25T09:30:00Z</dcterms:created>
  <dcterms:modified xsi:type="dcterms:W3CDTF">2018-05-22T13:00:00Z</dcterms:modified>
</cp:coreProperties>
</file>